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5574C" w14:textId="7B34693F" w:rsidR="00151F0F" w:rsidRPr="00045D88" w:rsidRDefault="00045D88" w:rsidP="003024EC">
      <w:pPr>
        <w:spacing w:after="0" w:line="240" w:lineRule="auto"/>
        <w:jc w:val="center"/>
        <w:rPr>
          <w:rFonts w:ascii="Tempus Sans ITC" w:hAnsi="Tempus Sans ITC"/>
          <w:b/>
          <w:sz w:val="52"/>
          <w:szCs w:val="56"/>
        </w:rPr>
      </w:pPr>
      <w:r w:rsidRPr="00045D88">
        <w:rPr>
          <w:rFonts w:ascii="Tempus Sans ITC" w:hAnsi="Tempus Sans ITC"/>
          <w:b/>
          <w:noProof/>
          <w:sz w:val="52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F2A940" wp14:editId="3453E6E0">
                <wp:simplePos x="0" y="0"/>
                <wp:positionH relativeFrom="column">
                  <wp:posOffset>-317259</wp:posOffset>
                </wp:positionH>
                <wp:positionV relativeFrom="paragraph">
                  <wp:posOffset>-280670</wp:posOffset>
                </wp:positionV>
                <wp:extent cx="1160060" cy="1050877"/>
                <wp:effectExtent l="38100" t="38100" r="21590" b="35560"/>
                <wp:wrapNone/>
                <wp:docPr id="3" name="5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060" cy="1050877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1E47A" id="5-Point Star 3" o:spid="_x0000_s1026" style="position:absolute;margin-left:-25pt;margin-top:-22.1pt;width:91.35pt;height:8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0060,1050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" path="m1,401398r443105,3l580030,,716954,401401r443105,-3l801578,649475r136929,401399l580030,802793,221553,1050874,358482,649475,1,401398xe" fillcolor="yellow" strokecolor="windowText" strokeweight="1pt">
                <v:stroke joinstyle="miter"/>
                <v:path arrowok="t" o:connecttype="custom" o:connectlocs="1,401398;443106,401401;580030,0;716954,401401;1160059,401398;801578,649475;938507,1050874;580030,802793;221553,1050874;358482,649475;1,401398" o:connectangles="0,0,0,0,0,0,0,0,0,0,0"/>
              </v:shape>
            </w:pict>
          </mc:Fallback>
        </mc:AlternateContent>
      </w:r>
      <w:r w:rsidRPr="00045D88">
        <w:rPr>
          <w:rFonts w:ascii="Tempus Sans ITC" w:hAnsi="Tempus Sans ITC"/>
          <w:b/>
          <w:noProof/>
          <w:sz w:val="52"/>
          <w:szCs w:val="56"/>
          <w:lang w:eastAsia="en-GB"/>
        </w:rPr>
        <w:drawing>
          <wp:anchor distT="0" distB="0" distL="114300" distR="114300" simplePos="0" relativeHeight="251663360" behindDoc="0" locked="0" layoutInCell="1" allowOverlap="1" wp14:anchorId="2D08BB04" wp14:editId="42FB4BF7">
            <wp:simplePos x="0" y="0"/>
            <wp:positionH relativeFrom="column">
              <wp:posOffset>5988052</wp:posOffset>
            </wp:positionH>
            <wp:positionV relativeFrom="paragraph">
              <wp:posOffset>-281216</wp:posOffset>
            </wp:positionV>
            <wp:extent cx="915530" cy="851338"/>
            <wp:effectExtent l="0" t="0" r="0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tt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669" cy="86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F0F" w:rsidRPr="00045D88">
        <w:rPr>
          <w:rFonts w:ascii="Tempus Sans ITC" w:hAnsi="Tempus Sans ITC"/>
          <w:b/>
          <w:sz w:val="52"/>
          <w:szCs w:val="56"/>
        </w:rPr>
        <w:t xml:space="preserve">Ridgeway Primary </w:t>
      </w:r>
      <w:r w:rsidR="00B06F04">
        <w:rPr>
          <w:rFonts w:ascii="Tempus Sans ITC" w:hAnsi="Tempus Sans ITC"/>
          <w:b/>
          <w:sz w:val="52"/>
          <w:szCs w:val="56"/>
        </w:rPr>
        <w:t>Academy</w:t>
      </w:r>
      <w:r w:rsidR="00963992" w:rsidRPr="00045D88">
        <w:rPr>
          <w:rFonts w:ascii="Tempus Sans ITC" w:hAnsi="Tempus Sans ITC"/>
          <w:b/>
          <w:sz w:val="52"/>
          <w:szCs w:val="56"/>
        </w:rPr>
        <w:t xml:space="preserve"> </w:t>
      </w:r>
    </w:p>
    <w:p w14:paraId="1372C725" w14:textId="506C8235" w:rsidR="00216616" w:rsidRDefault="00045D88" w:rsidP="003024EC">
      <w:pPr>
        <w:spacing w:after="0" w:line="240" w:lineRule="auto"/>
        <w:jc w:val="center"/>
        <w:rPr>
          <w:rFonts w:ascii="Tempus Sans ITC" w:hAnsi="Tempus Sans ITC"/>
          <w:b/>
          <w:sz w:val="52"/>
          <w:szCs w:val="56"/>
        </w:rPr>
      </w:pPr>
      <w:r w:rsidRPr="00045D88">
        <w:rPr>
          <w:rFonts w:ascii="Tempus Sans ITC" w:hAnsi="Tempus Sans ITC"/>
          <w:b/>
          <w:sz w:val="52"/>
          <w:szCs w:val="56"/>
        </w:rPr>
        <w:t>Birth to T</w:t>
      </w:r>
      <w:r w:rsidR="00F87BEF">
        <w:rPr>
          <w:rFonts w:ascii="Tempus Sans ITC" w:hAnsi="Tempus Sans ITC"/>
          <w:b/>
          <w:sz w:val="52"/>
          <w:szCs w:val="56"/>
        </w:rPr>
        <w:t xml:space="preserve">wo </w:t>
      </w:r>
      <w:r w:rsidR="00922888">
        <w:rPr>
          <w:rFonts w:ascii="Tempus Sans ITC" w:hAnsi="Tempus Sans ITC"/>
          <w:b/>
          <w:sz w:val="52"/>
          <w:szCs w:val="56"/>
        </w:rPr>
        <w:t>Curriculum Goals</w:t>
      </w:r>
    </w:p>
    <w:p w14:paraId="354E8353" w14:textId="77777777" w:rsidR="00306F1B" w:rsidRDefault="00306F1B" w:rsidP="003024EC">
      <w:pPr>
        <w:spacing w:after="0" w:line="240" w:lineRule="auto"/>
        <w:jc w:val="center"/>
        <w:rPr>
          <w:rFonts w:ascii="Tempus Sans ITC" w:hAnsi="Tempus Sans ITC"/>
          <w:b/>
          <w:sz w:val="16"/>
          <w:szCs w:val="16"/>
        </w:rPr>
      </w:pPr>
    </w:p>
    <w:p w14:paraId="2010D96D" w14:textId="77777777" w:rsidR="00306F1B" w:rsidRPr="00306F1B" w:rsidRDefault="00306F1B" w:rsidP="003024EC">
      <w:pPr>
        <w:spacing w:after="0" w:line="240" w:lineRule="auto"/>
        <w:jc w:val="center"/>
        <w:rPr>
          <w:rFonts w:ascii="Tempus Sans ITC" w:hAnsi="Tempus Sans ITC"/>
          <w:b/>
          <w:sz w:val="16"/>
          <w:szCs w:val="16"/>
        </w:rPr>
      </w:pP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10915"/>
      </w:tblGrid>
      <w:tr w:rsidR="00135A51" w:rsidRPr="00151F0F" w14:paraId="4C82629A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FF00"/>
          </w:tcPr>
          <w:p w14:paraId="4171EF02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Communication and Language </w:t>
            </w:r>
          </w:p>
          <w:p w14:paraId="4AEAF359" w14:textId="7FAB86F1" w:rsidR="0093796E" w:rsidRPr="0093796E" w:rsidRDefault="0093796E" w:rsidP="004C0893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begin to </w:t>
            </w:r>
            <w:r w:rsidR="0033452F">
              <w:rPr>
                <w:rFonts w:ascii="Tempus Sans ITC" w:hAnsi="Tempus Sans ITC"/>
                <w:sz w:val="32"/>
                <w:szCs w:val="32"/>
              </w:rPr>
              <w:t xml:space="preserve">put two words together using </w:t>
            </w:r>
            <w:r w:rsidR="00775DFC">
              <w:rPr>
                <w:rFonts w:ascii="Tempus Sans ITC" w:hAnsi="Tempus Sans ITC"/>
                <w:sz w:val="32"/>
                <w:szCs w:val="32"/>
              </w:rPr>
              <w:t xml:space="preserve">language </w:t>
            </w:r>
            <w:r w:rsidR="007A357A">
              <w:rPr>
                <w:rFonts w:ascii="Tempus Sans ITC" w:hAnsi="Tempus Sans ITC"/>
                <w:sz w:val="32"/>
                <w:szCs w:val="32"/>
              </w:rPr>
              <w:t>for different purposes.</w:t>
            </w:r>
          </w:p>
          <w:p w14:paraId="41C5B046" w14:textId="77777777" w:rsidR="0093796E" w:rsidRPr="00FD415B" w:rsidRDefault="00671DBC" w:rsidP="00671DBC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follow simple instructions. </w:t>
            </w:r>
          </w:p>
          <w:p w14:paraId="69ED37CB" w14:textId="62D73DD6" w:rsidR="00FD415B" w:rsidRPr="00622D13" w:rsidRDefault="00FD415B" w:rsidP="00671DBC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  <w:sz w:val="32"/>
                <w:szCs w:val="32"/>
              </w:rPr>
            </w:pPr>
            <w:r w:rsidRPr="00622D13">
              <w:rPr>
                <w:rFonts w:ascii="Tempus Sans ITC" w:hAnsi="Tempus Sans ITC"/>
                <w:sz w:val="32"/>
                <w:szCs w:val="32"/>
              </w:rPr>
              <w:t xml:space="preserve">To enjoy listening to </w:t>
            </w:r>
            <w:r w:rsidR="00622D13" w:rsidRPr="00622D13">
              <w:rPr>
                <w:rFonts w:ascii="Tempus Sans ITC" w:hAnsi="Tempus Sans ITC"/>
                <w:sz w:val="32"/>
                <w:szCs w:val="32"/>
              </w:rPr>
              <w:t xml:space="preserve">stories, songs and rhymes. </w:t>
            </w:r>
          </w:p>
        </w:tc>
      </w:tr>
      <w:tr w:rsidR="00746A97" w:rsidRPr="00151F0F" w14:paraId="3AAE8F66" w14:textId="77777777" w:rsidTr="00B31E18">
        <w:trPr>
          <w:trHeight w:val="1856"/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00B050"/>
          </w:tcPr>
          <w:p w14:paraId="410D9173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Personal, Social and Emotional Development </w:t>
            </w:r>
          </w:p>
          <w:p w14:paraId="56F591E4" w14:textId="4E63DD63" w:rsidR="00AF29CE" w:rsidRPr="00AF29CE" w:rsidRDefault="0093796E" w:rsidP="00AF29CE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 w:rsidRPr="0093796E">
              <w:rPr>
                <w:rFonts w:ascii="Tempus Sans ITC" w:hAnsi="Tempus Sans ITC"/>
                <w:sz w:val="32"/>
                <w:szCs w:val="36"/>
              </w:rPr>
              <w:t xml:space="preserve">To </w:t>
            </w:r>
            <w:r w:rsidR="00C26034">
              <w:rPr>
                <w:rFonts w:ascii="Tempus Sans ITC" w:hAnsi="Tempus Sans ITC"/>
                <w:sz w:val="32"/>
                <w:szCs w:val="36"/>
              </w:rPr>
              <w:t>play alongside</w:t>
            </w:r>
            <w:r w:rsidR="004B75C8">
              <w:rPr>
                <w:rFonts w:ascii="Tempus Sans ITC" w:hAnsi="Tempus Sans ITC"/>
                <w:sz w:val="32"/>
                <w:szCs w:val="36"/>
              </w:rPr>
              <w:t xml:space="preserve"> </w:t>
            </w:r>
            <w:r w:rsidR="00C26034">
              <w:rPr>
                <w:rFonts w:ascii="Tempus Sans ITC" w:hAnsi="Tempus Sans ITC"/>
                <w:sz w:val="32"/>
                <w:szCs w:val="36"/>
              </w:rPr>
              <w:t>their peers.</w:t>
            </w:r>
            <w:r w:rsidR="00AF29CE">
              <w:rPr>
                <w:rFonts w:ascii="Tempus Sans ITC" w:hAnsi="Tempus Sans ITC"/>
                <w:sz w:val="32"/>
                <w:szCs w:val="32"/>
              </w:rPr>
              <w:t xml:space="preserve"> </w:t>
            </w:r>
          </w:p>
          <w:p w14:paraId="4091CB02" w14:textId="6C00C64A" w:rsidR="00746A97" w:rsidRPr="00AF29CE" w:rsidRDefault="00AF29CE" w:rsidP="00AF29CE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 respond to their name.</w:t>
            </w:r>
          </w:p>
          <w:p w14:paraId="2DA554AF" w14:textId="52DC7491" w:rsidR="0093796E" w:rsidRPr="00A90DB6" w:rsidRDefault="004B7D74" w:rsidP="00A90DB6">
            <w:pPr>
              <w:pStyle w:val="ListParagraph"/>
              <w:numPr>
                <w:ilvl w:val="0"/>
                <w:numId w:val="1"/>
              </w:numPr>
              <w:rPr>
                <w:rFonts w:ascii="Tempus Sans ITC" w:hAnsi="Tempus Sans ITC"/>
                <w:sz w:val="32"/>
                <w:szCs w:val="36"/>
              </w:rPr>
            </w:pPr>
            <w:r>
              <w:rPr>
                <w:rFonts w:ascii="Tempus Sans ITC" w:hAnsi="Tempus Sans ITC"/>
                <w:sz w:val="32"/>
                <w:szCs w:val="36"/>
              </w:rPr>
              <w:t xml:space="preserve">To </w:t>
            </w:r>
            <w:r w:rsidR="00EF4C98">
              <w:rPr>
                <w:rFonts w:ascii="Tempus Sans ITC" w:hAnsi="Tempus Sans ITC"/>
                <w:sz w:val="32"/>
                <w:szCs w:val="36"/>
              </w:rPr>
              <w:t xml:space="preserve">begin to regulate their emotions. </w:t>
            </w:r>
          </w:p>
        </w:tc>
      </w:tr>
      <w:tr w:rsidR="00746A97" w:rsidRPr="00151F0F" w14:paraId="797E0325" w14:textId="77777777" w:rsidTr="00746A97">
        <w:trPr>
          <w:trHeight w:val="1097"/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0000"/>
          </w:tcPr>
          <w:p w14:paraId="55BFFD04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Physical Development </w:t>
            </w:r>
          </w:p>
          <w:p w14:paraId="415A6ECD" w14:textId="50CF2C39" w:rsidR="00045D88" w:rsidRDefault="0093796E" w:rsidP="00045D88">
            <w:pPr>
              <w:pStyle w:val="ListParagraph"/>
              <w:numPr>
                <w:ilvl w:val="0"/>
                <w:numId w:val="8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EF4C98">
              <w:rPr>
                <w:rFonts w:ascii="Tempus Sans ITC" w:hAnsi="Tempus Sans ITC"/>
                <w:sz w:val="32"/>
                <w:szCs w:val="32"/>
              </w:rPr>
              <w:t>walk, run and move unaided</w:t>
            </w:r>
            <w:r w:rsidR="00AF0CD3">
              <w:rPr>
                <w:rFonts w:ascii="Tempus Sans ITC" w:hAnsi="Tempus Sans ITC"/>
                <w:sz w:val="32"/>
                <w:szCs w:val="32"/>
              </w:rPr>
              <w:t xml:space="preserve"> with confidence. </w:t>
            </w:r>
          </w:p>
          <w:p w14:paraId="45597AF9" w14:textId="4FA5FC60" w:rsidR="0093796E" w:rsidRPr="00746A97" w:rsidRDefault="0093796E" w:rsidP="00045D88">
            <w:pPr>
              <w:pStyle w:val="ListParagraph"/>
              <w:numPr>
                <w:ilvl w:val="0"/>
                <w:numId w:val="8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7011A3">
              <w:rPr>
                <w:rFonts w:ascii="Tempus Sans ITC" w:hAnsi="Tempus Sans ITC"/>
                <w:sz w:val="32"/>
                <w:szCs w:val="32"/>
              </w:rPr>
              <w:t>begin</w:t>
            </w:r>
            <w:r w:rsidR="00275427">
              <w:rPr>
                <w:rFonts w:ascii="Tempus Sans ITC" w:hAnsi="Tempus Sans ITC"/>
                <w:sz w:val="32"/>
                <w:szCs w:val="32"/>
              </w:rPr>
              <w:t xml:space="preserve"> to use</w:t>
            </w:r>
            <w:r>
              <w:rPr>
                <w:rFonts w:ascii="Tempus Sans ITC" w:hAnsi="Tempus Sans ITC"/>
                <w:sz w:val="32"/>
                <w:szCs w:val="32"/>
              </w:rPr>
              <w:t xml:space="preserve"> basic tools with control</w:t>
            </w:r>
            <w:r w:rsidR="00236E71">
              <w:rPr>
                <w:rFonts w:ascii="Tempus Sans ITC" w:hAnsi="Tempus Sans ITC"/>
                <w:sz w:val="32"/>
                <w:szCs w:val="32"/>
              </w:rPr>
              <w:t xml:space="preserve">, including cutlery and drinking from an open cup. </w:t>
            </w:r>
          </w:p>
          <w:p w14:paraId="14CF8DC2" w14:textId="0C322551" w:rsidR="00746A97" w:rsidRPr="00746A97" w:rsidRDefault="00A90DB6" w:rsidP="004B7D74">
            <w:pPr>
              <w:pStyle w:val="ListParagraph"/>
              <w:numPr>
                <w:ilvl w:val="0"/>
                <w:numId w:val="8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6"/>
              </w:rPr>
              <w:t>To begin to show an awareness of bowel and bladder movements.</w:t>
            </w:r>
          </w:p>
        </w:tc>
      </w:tr>
      <w:tr w:rsidR="00746A97" w:rsidRPr="00151F0F" w14:paraId="6751DA1A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3399"/>
          </w:tcPr>
          <w:p w14:paraId="724BA111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Literacy </w:t>
            </w:r>
          </w:p>
          <w:p w14:paraId="5A6F087A" w14:textId="16C67428" w:rsidR="00045D88" w:rsidRDefault="00652F73" w:rsidP="00316EC9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4C654B">
              <w:rPr>
                <w:rFonts w:ascii="Tempus Sans ITC" w:hAnsi="Tempus Sans ITC"/>
                <w:sz w:val="32"/>
                <w:szCs w:val="32"/>
              </w:rPr>
              <w:t>handle books and enjoy listening to stories.</w:t>
            </w:r>
          </w:p>
          <w:p w14:paraId="70A52189" w14:textId="4E7CE741" w:rsidR="00306F1B" w:rsidRPr="004C0893" w:rsidRDefault="00652F73" w:rsidP="00316EC9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B21CED">
              <w:rPr>
                <w:rFonts w:ascii="Tempus Sans ITC" w:hAnsi="Tempus Sans ITC"/>
                <w:sz w:val="32"/>
                <w:szCs w:val="32"/>
              </w:rPr>
              <w:t xml:space="preserve">begin to join in with action rhymes and songs. </w:t>
            </w:r>
          </w:p>
          <w:p w14:paraId="0A047038" w14:textId="529F1C6F" w:rsidR="00746A97" w:rsidRPr="00316EC9" w:rsidRDefault="00316EC9" w:rsidP="00316EC9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 enjoy making marks in different sensory</w:t>
            </w:r>
            <w:r w:rsidR="0085539E">
              <w:rPr>
                <w:rFonts w:ascii="Tempus Sans ITC" w:hAnsi="Tempus Sans ITC"/>
                <w:sz w:val="32"/>
                <w:szCs w:val="32"/>
              </w:rPr>
              <w:t xml:space="preserve"> materials. </w:t>
            </w:r>
          </w:p>
        </w:tc>
      </w:tr>
      <w:tr w:rsidR="00746A97" w:rsidRPr="00151F0F" w14:paraId="3703EFAB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0070C0"/>
          </w:tcPr>
          <w:p w14:paraId="4A28F568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Mathematics </w:t>
            </w:r>
          </w:p>
          <w:p w14:paraId="6DB4A42D" w14:textId="13AF86F3" w:rsidR="00306F1B" w:rsidRDefault="00306F1B" w:rsidP="004C0893">
            <w:pPr>
              <w:pStyle w:val="ListParagraph"/>
              <w:numPr>
                <w:ilvl w:val="0"/>
                <w:numId w:val="10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F87BEF">
              <w:rPr>
                <w:rFonts w:ascii="Tempus Sans ITC" w:hAnsi="Tempus Sans ITC"/>
                <w:sz w:val="32"/>
                <w:szCs w:val="32"/>
              </w:rPr>
              <w:t xml:space="preserve">begin to </w:t>
            </w:r>
            <w:r>
              <w:rPr>
                <w:rFonts w:ascii="Tempus Sans ITC" w:hAnsi="Tempus Sans ITC"/>
                <w:sz w:val="32"/>
                <w:szCs w:val="32"/>
              </w:rPr>
              <w:t>recognise some basic colours.</w:t>
            </w:r>
          </w:p>
          <w:p w14:paraId="125F4730" w14:textId="26E72A8E" w:rsidR="00671DBC" w:rsidRDefault="00306F1B" w:rsidP="00306F1B">
            <w:pPr>
              <w:pStyle w:val="ListParagraph"/>
              <w:numPr>
                <w:ilvl w:val="0"/>
                <w:numId w:val="10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747886">
              <w:rPr>
                <w:rFonts w:ascii="Tempus Sans ITC" w:hAnsi="Tempus Sans ITC"/>
                <w:sz w:val="32"/>
                <w:szCs w:val="32"/>
              </w:rPr>
              <w:t xml:space="preserve">enjoy stacking, emptying and filling containers. </w:t>
            </w:r>
          </w:p>
          <w:p w14:paraId="460B352E" w14:textId="1E5E00CB" w:rsidR="0085539E" w:rsidRPr="00306F1B" w:rsidRDefault="000612B6" w:rsidP="00306F1B">
            <w:pPr>
              <w:pStyle w:val="ListParagraph"/>
              <w:numPr>
                <w:ilvl w:val="0"/>
                <w:numId w:val="10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begin to use </w:t>
            </w:r>
            <w:r w:rsidR="009677A4">
              <w:rPr>
                <w:rFonts w:ascii="Tempus Sans ITC" w:hAnsi="Tempus Sans ITC"/>
                <w:sz w:val="32"/>
                <w:szCs w:val="32"/>
              </w:rPr>
              <w:t xml:space="preserve">mathematical language such as numbers, size, comparison. </w:t>
            </w:r>
          </w:p>
        </w:tc>
      </w:tr>
      <w:tr w:rsidR="00746A97" w:rsidRPr="00151F0F" w14:paraId="45E1AE60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1960F"/>
          </w:tcPr>
          <w:p w14:paraId="2D0E3150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Understanding of the World </w:t>
            </w:r>
          </w:p>
          <w:p w14:paraId="14869AC3" w14:textId="760929AA" w:rsidR="00652F73" w:rsidRDefault="00652F73" w:rsidP="00045D88">
            <w:pPr>
              <w:pStyle w:val="ListParagraph"/>
              <w:numPr>
                <w:ilvl w:val="0"/>
                <w:numId w:val="11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2000AD">
              <w:rPr>
                <w:rFonts w:ascii="Tempus Sans ITC" w:hAnsi="Tempus Sans ITC"/>
                <w:sz w:val="32"/>
                <w:szCs w:val="32"/>
              </w:rPr>
              <w:t xml:space="preserve">start </w:t>
            </w:r>
            <w:r w:rsidR="00A85DFE"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6747E1">
              <w:rPr>
                <w:rFonts w:ascii="Tempus Sans ITC" w:hAnsi="Tempus Sans ITC"/>
                <w:sz w:val="32"/>
                <w:szCs w:val="32"/>
              </w:rPr>
              <w:t xml:space="preserve">match objects that fit together, </w:t>
            </w:r>
            <w:r w:rsidR="00470C21">
              <w:rPr>
                <w:rFonts w:ascii="Tempus Sans ITC" w:hAnsi="Tempus Sans ITC"/>
                <w:sz w:val="32"/>
                <w:szCs w:val="32"/>
              </w:rPr>
              <w:t xml:space="preserve">e.g. </w:t>
            </w:r>
            <w:r w:rsidR="006747E1">
              <w:rPr>
                <w:rFonts w:ascii="Tempus Sans ITC" w:hAnsi="Tempus Sans ITC"/>
                <w:sz w:val="32"/>
                <w:szCs w:val="32"/>
              </w:rPr>
              <w:t>inset puzzles, lid o</w:t>
            </w:r>
            <w:r w:rsidR="00470C21">
              <w:rPr>
                <w:rFonts w:ascii="Tempus Sans ITC" w:hAnsi="Tempus Sans ITC"/>
                <w:sz w:val="32"/>
                <w:szCs w:val="32"/>
              </w:rPr>
              <w:t>n</w:t>
            </w:r>
            <w:r w:rsidR="006747E1">
              <w:rPr>
                <w:rFonts w:ascii="Tempus Sans ITC" w:hAnsi="Tempus Sans ITC"/>
                <w:sz w:val="32"/>
                <w:szCs w:val="32"/>
              </w:rPr>
              <w:t xml:space="preserve"> teapot. </w:t>
            </w:r>
          </w:p>
          <w:p w14:paraId="0AEBF65F" w14:textId="755A929D" w:rsidR="00045D88" w:rsidRPr="004C0893" w:rsidRDefault="0093796E" w:rsidP="00045D88">
            <w:pPr>
              <w:pStyle w:val="ListParagraph"/>
              <w:numPr>
                <w:ilvl w:val="0"/>
                <w:numId w:val="11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83746D">
              <w:rPr>
                <w:rFonts w:ascii="Tempus Sans ITC" w:hAnsi="Tempus Sans ITC"/>
                <w:sz w:val="32"/>
                <w:szCs w:val="32"/>
              </w:rPr>
              <w:t>enjoy exploring different textures</w:t>
            </w:r>
            <w:r w:rsidR="00212249">
              <w:rPr>
                <w:rFonts w:ascii="Tempus Sans ITC" w:hAnsi="Tempus Sans ITC"/>
                <w:sz w:val="32"/>
                <w:szCs w:val="32"/>
              </w:rPr>
              <w:t xml:space="preserve"> and materials. </w:t>
            </w:r>
            <w:r>
              <w:rPr>
                <w:rFonts w:ascii="Tempus Sans ITC" w:hAnsi="Tempus Sans ITC"/>
                <w:sz w:val="32"/>
                <w:szCs w:val="32"/>
              </w:rPr>
              <w:t xml:space="preserve"> </w:t>
            </w:r>
          </w:p>
          <w:p w14:paraId="19575196" w14:textId="4AD3A363" w:rsidR="00306F1B" w:rsidRPr="00652F73" w:rsidRDefault="00652F73" w:rsidP="00652F73">
            <w:pPr>
              <w:pStyle w:val="ListParagraph"/>
              <w:numPr>
                <w:ilvl w:val="0"/>
                <w:numId w:val="11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</w:t>
            </w:r>
            <w:r w:rsidR="00306F1B">
              <w:rPr>
                <w:rFonts w:ascii="Tempus Sans ITC" w:hAnsi="Tempus Sans ITC"/>
                <w:sz w:val="32"/>
                <w:szCs w:val="32"/>
              </w:rPr>
              <w:t xml:space="preserve">o </w:t>
            </w:r>
            <w:r w:rsidR="001E4F52">
              <w:rPr>
                <w:rFonts w:ascii="Tempus Sans ITC" w:hAnsi="Tempus Sans ITC"/>
                <w:sz w:val="32"/>
                <w:szCs w:val="32"/>
              </w:rPr>
              <w:t xml:space="preserve">understand how to use </w:t>
            </w:r>
            <w:r w:rsidR="00560CEE">
              <w:rPr>
                <w:rFonts w:ascii="Tempus Sans ITC" w:hAnsi="Tempus Sans ITC"/>
                <w:sz w:val="32"/>
                <w:szCs w:val="32"/>
              </w:rPr>
              <w:t>objects with buttons, flaps</w:t>
            </w:r>
            <w:r w:rsidR="001E4F52">
              <w:rPr>
                <w:rFonts w:ascii="Tempus Sans ITC" w:hAnsi="Tempus Sans ITC"/>
                <w:sz w:val="32"/>
                <w:szCs w:val="32"/>
              </w:rPr>
              <w:t xml:space="preserve">/ simple mechanisms. </w:t>
            </w:r>
          </w:p>
        </w:tc>
      </w:tr>
      <w:tr w:rsidR="00746A97" w:rsidRPr="00151F0F" w14:paraId="490C3D5E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B11F92"/>
          </w:tcPr>
          <w:p w14:paraId="7DEB6C44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Expressive Arts and Design </w:t>
            </w:r>
          </w:p>
          <w:p w14:paraId="4BA57346" w14:textId="4FBFC4D3" w:rsidR="00045D88" w:rsidRDefault="00EC34AE" w:rsidP="00045D88">
            <w:pPr>
              <w:pStyle w:val="ListParagraph"/>
              <w:numPr>
                <w:ilvl w:val="0"/>
                <w:numId w:val="12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303CCC">
              <w:rPr>
                <w:rFonts w:ascii="Tempus Sans ITC" w:hAnsi="Tempus Sans ITC"/>
                <w:sz w:val="32"/>
                <w:szCs w:val="32"/>
              </w:rPr>
              <w:t>enjoy exploring musical instruments</w:t>
            </w:r>
            <w:r w:rsidR="007D34A4">
              <w:rPr>
                <w:rFonts w:ascii="Tempus Sans ITC" w:hAnsi="Tempus Sans ITC"/>
                <w:sz w:val="32"/>
                <w:szCs w:val="32"/>
              </w:rPr>
              <w:t>, moving their bodies to sounds.</w:t>
            </w:r>
          </w:p>
          <w:p w14:paraId="756E51EE" w14:textId="7DC2F54E" w:rsidR="00EC736B" w:rsidRDefault="00303CCC" w:rsidP="00306F1B">
            <w:pPr>
              <w:pStyle w:val="ListParagraph"/>
              <w:numPr>
                <w:ilvl w:val="0"/>
                <w:numId w:val="12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</w:t>
            </w:r>
            <w:r w:rsidR="00EC736B">
              <w:rPr>
                <w:rFonts w:ascii="Tempus Sans ITC" w:hAnsi="Tempus Sans ITC"/>
                <w:sz w:val="32"/>
                <w:szCs w:val="32"/>
              </w:rPr>
              <w:t xml:space="preserve"> begin to use their imaginations in play. </w:t>
            </w:r>
          </w:p>
          <w:p w14:paraId="42977FBD" w14:textId="3FF67BB6" w:rsidR="003024EC" w:rsidRPr="00306F1B" w:rsidRDefault="007D34A4" w:rsidP="00306F1B">
            <w:pPr>
              <w:pStyle w:val="ListParagraph"/>
              <w:numPr>
                <w:ilvl w:val="0"/>
                <w:numId w:val="12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sing simple </w:t>
            </w:r>
            <w:r w:rsidR="0027303A">
              <w:rPr>
                <w:rFonts w:ascii="Tempus Sans ITC" w:hAnsi="Tempus Sans ITC"/>
                <w:sz w:val="32"/>
                <w:szCs w:val="32"/>
              </w:rPr>
              <w:t xml:space="preserve">songs. </w:t>
            </w:r>
          </w:p>
        </w:tc>
      </w:tr>
    </w:tbl>
    <w:p w14:paraId="759B1277" w14:textId="77777777" w:rsidR="00AD5DCE" w:rsidRPr="00AD5DCE" w:rsidRDefault="00566B3A" w:rsidP="00AD5DCE">
      <w:pPr>
        <w:spacing w:after="0" w:line="240" w:lineRule="auto"/>
        <w:jc w:val="center"/>
        <w:rPr>
          <w:rFonts w:ascii="Tempus Sans ITC" w:hAnsi="Tempus Sans ITC"/>
          <w:sz w:val="16"/>
          <w:szCs w:val="16"/>
        </w:rPr>
      </w:pPr>
      <w:r w:rsidRPr="00045D88">
        <w:rPr>
          <w:rFonts w:ascii="Tempus Sans ITC" w:hAnsi="Tempus Sans ITC"/>
          <w:b/>
          <w:noProof/>
          <w:sz w:val="52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903B6A" wp14:editId="58470972">
                <wp:simplePos x="0" y="0"/>
                <wp:positionH relativeFrom="column">
                  <wp:posOffset>5862118</wp:posOffset>
                </wp:positionH>
                <wp:positionV relativeFrom="paragraph">
                  <wp:posOffset>27877</wp:posOffset>
                </wp:positionV>
                <wp:extent cx="1034647" cy="921567"/>
                <wp:effectExtent l="38100" t="38100" r="13335" b="31115"/>
                <wp:wrapNone/>
                <wp:docPr id="1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647" cy="921567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AD6C9" id="5-Point Star 1" o:spid="_x0000_s1026" style="position:absolute;margin-left:461.6pt;margin-top:2.2pt;width:81.45pt;height:7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34647,921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" path="m1,352006r395201,3l517324,,639445,352009r395201,-3l714920,569557,837046,921565,517324,704010,197601,921565,319727,569557,1,352006xe" fillcolor="yellow" strokecolor="windowText" strokeweight="1pt">
                <v:stroke joinstyle="miter"/>
                <v:path arrowok="t" o:connecttype="custom" o:connectlocs="1,352006;395202,352009;517324,0;639445,352009;1034646,352006;714920,569557;837046,921565;517324,704010;197601,921565;319727,569557;1,352006" o:connectangles="0,0,0,0,0,0,0,0,0,0,0"/>
              </v:shape>
            </w:pict>
          </mc:Fallback>
        </mc:AlternateContent>
      </w:r>
    </w:p>
    <w:p w14:paraId="59205ED5" w14:textId="77777777" w:rsidR="004F68E8" w:rsidRPr="00AD5DCE" w:rsidRDefault="00AD5DCE" w:rsidP="00AD5DCE">
      <w:pPr>
        <w:spacing w:after="0" w:line="240" w:lineRule="auto"/>
        <w:jc w:val="center"/>
        <w:rPr>
          <w:rFonts w:ascii="Tempus Sans ITC" w:hAnsi="Tempus Sans ITC"/>
          <w:b/>
          <w:sz w:val="44"/>
          <w:szCs w:val="44"/>
        </w:rPr>
      </w:pPr>
      <w:r w:rsidRPr="00AD5DCE">
        <w:rPr>
          <w:rFonts w:ascii="Tempus Sans ITC" w:hAnsi="Tempus Sans ITC"/>
          <w:b/>
          <w:sz w:val="44"/>
          <w:szCs w:val="44"/>
        </w:rPr>
        <w:t>The Sky’s Our Limit – Reach for the Stars…</w:t>
      </w:r>
    </w:p>
    <w:sectPr w:rsidR="004F68E8" w:rsidRPr="00AD5DCE" w:rsidSect="00AD5DCE">
      <w:pgSz w:w="11906" w:h="16838" w:code="9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12431"/>
    <w:multiLevelType w:val="hybridMultilevel"/>
    <w:tmpl w:val="39A60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75759"/>
    <w:multiLevelType w:val="hybridMultilevel"/>
    <w:tmpl w:val="B6C2E964"/>
    <w:lvl w:ilvl="0" w:tplc="31444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E3490"/>
    <w:multiLevelType w:val="hybridMultilevel"/>
    <w:tmpl w:val="6B669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A01F4"/>
    <w:multiLevelType w:val="hybridMultilevel"/>
    <w:tmpl w:val="594C4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D3AA4"/>
    <w:multiLevelType w:val="hybridMultilevel"/>
    <w:tmpl w:val="E7240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26AA1"/>
    <w:multiLevelType w:val="hybridMultilevel"/>
    <w:tmpl w:val="676E5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52D5C"/>
    <w:multiLevelType w:val="hybridMultilevel"/>
    <w:tmpl w:val="B36CB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56B32"/>
    <w:multiLevelType w:val="hybridMultilevel"/>
    <w:tmpl w:val="3452A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67987"/>
    <w:multiLevelType w:val="hybridMultilevel"/>
    <w:tmpl w:val="CED2E51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58C13179"/>
    <w:multiLevelType w:val="hybridMultilevel"/>
    <w:tmpl w:val="5CE08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423137"/>
    <w:multiLevelType w:val="hybridMultilevel"/>
    <w:tmpl w:val="8F7E7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33090"/>
    <w:multiLevelType w:val="hybridMultilevel"/>
    <w:tmpl w:val="69A44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469720">
    <w:abstractNumId w:val="10"/>
  </w:num>
  <w:num w:numId="2" w16cid:durableId="1600681044">
    <w:abstractNumId w:val="2"/>
  </w:num>
  <w:num w:numId="3" w16cid:durableId="1111634392">
    <w:abstractNumId w:val="8"/>
  </w:num>
  <w:num w:numId="4" w16cid:durableId="898249870">
    <w:abstractNumId w:val="3"/>
  </w:num>
  <w:num w:numId="5" w16cid:durableId="378549367">
    <w:abstractNumId w:val="1"/>
  </w:num>
  <w:num w:numId="6" w16cid:durableId="325981830">
    <w:abstractNumId w:val="7"/>
  </w:num>
  <w:num w:numId="7" w16cid:durableId="1798723430">
    <w:abstractNumId w:val="0"/>
  </w:num>
  <w:num w:numId="8" w16cid:durableId="1852405956">
    <w:abstractNumId w:val="5"/>
  </w:num>
  <w:num w:numId="9" w16cid:durableId="2027292942">
    <w:abstractNumId w:val="4"/>
  </w:num>
  <w:num w:numId="10" w16cid:durableId="1028412558">
    <w:abstractNumId w:val="11"/>
  </w:num>
  <w:num w:numId="11" w16cid:durableId="2091149377">
    <w:abstractNumId w:val="6"/>
  </w:num>
  <w:num w:numId="12" w16cid:durableId="20292863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992"/>
    <w:rsid w:val="00045D88"/>
    <w:rsid w:val="000612B6"/>
    <w:rsid w:val="00124919"/>
    <w:rsid w:val="00135A51"/>
    <w:rsid w:val="00151F0F"/>
    <w:rsid w:val="00193F33"/>
    <w:rsid w:val="001D659D"/>
    <w:rsid w:val="001E4F52"/>
    <w:rsid w:val="002000AD"/>
    <w:rsid w:val="00212249"/>
    <w:rsid w:val="00212D51"/>
    <w:rsid w:val="00216616"/>
    <w:rsid w:val="00216748"/>
    <w:rsid w:val="00236E71"/>
    <w:rsid w:val="0027303A"/>
    <w:rsid w:val="00275427"/>
    <w:rsid w:val="00277538"/>
    <w:rsid w:val="00277C3F"/>
    <w:rsid w:val="002971AE"/>
    <w:rsid w:val="002C38E4"/>
    <w:rsid w:val="003024EC"/>
    <w:rsid w:val="00303CCC"/>
    <w:rsid w:val="00306F1B"/>
    <w:rsid w:val="00316EC9"/>
    <w:rsid w:val="0033452F"/>
    <w:rsid w:val="00425086"/>
    <w:rsid w:val="00437994"/>
    <w:rsid w:val="00470C21"/>
    <w:rsid w:val="004B75C8"/>
    <w:rsid w:val="004B7D74"/>
    <w:rsid w:val="004C0893"/>
    <w:rsid w:val="004C0BE3"/>
    <w:rsid w:val="004C654B"/>
    <w:rsid w:val="004F68E8"/>
    <w:rsid w:val="00547955"/>
    <w:rsid w:val="00560CEE"/>
    <w:rsid w:val="00566B3A"/>
    <w:rsid w:val="005B5FB0"/>
    <w:rsid w:val="0061157D"/>
    <w:rsid w:val="00622D13"/>
    <w:rsid w:val="0064239C"/>
    <w:rsid w:val="00652F73"/>
    <w:rsid w:val="00671DBC"/>
    <w:rsid w:val="006747E1"/>
    <w:rsid w:val="006B7EC0"/>
    <w:rsid w:val="007011A3"/>
    <w:rsid w:val="00714A2B"/>
    <w:rsid w:val="00746A97"/>
    <w:rsid w:val="00747886"/>
    <w:rsid w:val="00766E1D"/>
    <w:rsid w:val="00775DFC"/>
    <w:rsid w:val="007A357A"/>
    <w:rsid w:val="007B2AFF"/>
    <w:rsid w:val="007D34A4"/>
    <w:rsid w:val="0083746D"/>
    <w:rsid w:val="0085539E"/>
    <w:rsid w:val="008D402E"/>
    <w:rsid w:val="008E44F0"/>
    <w:rsid w:val="00922888"/>
    <w:rsid w:val="0093796E"/>
    <w:rsid w:val="00963992"/>
    <w:rsid w:val="009677A4"/>
    <w:rsid w:val="00972B87"/>
    <w:rsid w:val="00A30FA8"/>
    <w:rsid w:val="00A62CEF"/>
    <w:rsid w:val="00A85DFE"/>
    <w:rsid w:val="00A90DB6"/>
    <w:rsid w:val="00AD5DCE"/>
    <w:rsid w:val="00AF0CD3"/>
    <w:rsid w:val="00AF29CE"/>
    <w:rsid w:val="00B036AE"/>
    <w:rsid w:val="00B06F04"/>
    <w:rsid w:val="00B21CED"/>
    <w:rsid w:val="00B31E18"/>
    <w:rsid w:val="00B505F7"/>
    <w:rsid w:val="00C26034"/>
    <w:rsid w:val="00CC7C7E"/>
    <w:rsid w:val="00CD48B7"/>
    <w:rsid w:val="00CF4C5C"/>
    <w:rsid w:val="00D77BEE"/>
    <w:rsid w:val="00DE15D7"/>
    <w:rsid w:val="00EC34AE"/>
    <w:rsid w:val="00EC4C4C"/>
    <w:rsid w:val="00EC736B"/>
    <w:rsid w:val="00EF4C98"/>
    <w:rsid w:val="00F25F5B"/>
    <w:rsid w:val="00F70225"/>
    <w:rsid w:val="00F87BEF"/>
    <w:rsid w:val="00FB405A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5048"/>
  <w15:chartTrackingRefBased/>
  <w15:docId w15:val="{2972846E-07C4-4CB7-ADCA-1885BC96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mic Sans MS" w:eastAsiaTheme="minorHAnsi" w:hAnsi="Comic Sans MS" w:cstheme="minorHAns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1F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Ridgeway Primary School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Stringer</dc:creator>
  <cp:keywords/>
  <dc:description/>
  <cp:lastModifiedBy>Beth Stringer</cp:lastModifiedBy>
  <cp:revision>48</cp:revision>
  <cp:lastPrinted>2022-07-19T10:09:00Z</cp:lastPrinted>
  <dcterms:created xsi:type="dcterms:W3CDTF">2024-06-25T12:00:00Z</dcterms:created>
  <dcterms:modified xsi:type="dcterms:W3CDTF">2024-07-11T10:42:00Z</dcterms:modified>
</cp:coreProperties>
</file>